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EF7" w:rsidRPr="00CA67A9" w:rsidRDefault="00A16EF7">
      <w:pPr>
        <w:rPr>
          <w:rFonts w:cstheme="minorHAnsi"/>
        </w:rPr>
      </w:pPr>
    </w:p>
    <w:p w:rsidR="006E71CD" w:rsidRPr="00CA67A9" w:rsidRDefault="00A46815" w:rsidP="006E71CD">
      <w:pPr>
        <w:jc w:val="center"/>
        <w:rPr>
          <w:rFonts w:cstheme="minorHAnsi"/>
          <w:b/>
          <w:sz w:val="40"/>
          <w:szCs w:val="40"/>
          <w:lang w:val="pt-BR"/>
        </w:rPr>
      </w:pPr>
      <w:r w:rsidRPr="00CA67A9">
        <w:rPr>
          <w:rFonts w:cstheme="minorHAnsi"/>
          <w:b/>
          <w:color w:val="254896"/>
          <w:sz w:val="40"/>
          <w:szCs w:val="40"/>
          <w:lang w:val="pt-BR"/>
        </w:rPr>
        <w:t>COMUNICAT DE PRESĂ</w:t>
      </w:r>
    </w:p>
    <w:p w:rsidR="00A46815" w:rsidRPr="00CA67A9" w:rsidRDefault="00A46815" w:rsidP="00A46815">
      <w:pPr>
        <w:jc w:val="right"/>
        <w:rPr>
          <w:rFonts w:cstheme="minorHAnsi"/>
          <w:color w:val="254896"/>
          <w:sz w:val="24"/>
          <w:szCs w:val="24"/>
          <w:lang w:val="pt-BR"/>
        </w:rPr>
      </w:pPr>
      <w:r w:rsidRPr="00CA67A9">
        <w:rPr>
          <w:rFonts w:cstheme="minorHAnsi"/>
          <w:color w:val="254896"/>
          <w:sz w:val="24"/>
          <w:szCs w:val="24"/>
          <w:lang w:val="pt-BR"/>
        </w:rPr>
        <w:t>Data</w:t>
      </w:r>
      <w:r w:rsidR="00553699">
        <w:rPr>
          <w:rFonts w:cstheme="minorHAnsi"/>
          <w:color w:val="254896"/>
          <w:sz w:val="24"/>
          <w:szCs w:val="24"/>
          <w:lang w:val="pt-BR"/>
        </w:rPr>
        <w:t xml:space="preserve">: </w:t>
      </w:r>
      <w:r w:rsidR="006869F9">
        <w:rPr>
          <w:rFonts w:cstheme="minorHAnsi"/>
          <w:color w:val="254896"/>
          <w:sz w:val="24"/>
          <w:szCs w:val="24"/>
          <w:lang w:val="pt-BR"/>
        </w:rPr>
        <w:t>13.03.2026</w:t>
      </w:r>
    </w:p>
    <w:p w:rsidR="00E011F7" w:rsidRPr="00CA67A9" w:rsidRDefault="00E011F7" w:rsidP="00E011F7">
      <w:pPr>
        <w:jc w:val="center"/>
        <w:rPr>
          <w:rFonts w:cstheme="minorHAnsi"/>
          <w:color w:val="254896"/>
          <w:sz w:val="40"/>
          <w:szCs w:val="40"/>
          <w:lang w:val="pt-BR"/>
        </w:rPr>
      </w:pPr>
      <w:r w:rsidRPr="00CA67A9">
        <w:rPr>
          <w:rFonts w:cstheme="minorHAnsi"/>
          <w:color w:val="254896"/>
          <w:sz w:val="40"/>
          <w:szCs w:val="40"/>
          <w:lang w:val="pt-BR"/>
        </w:rPr>
        <w:t>CU PRIVIRE LA ÎNCEPEREA PROIECTULUI</w:t>
      </w:r>
    </w:p>
    <w:p w:rsidR="00091831" w:rsidRPr="00CA67A9" w:rsidRDefault="00E011F7" w:rsidP="00E011F7">
      <w:pPr>
        <w:jc w:val="center"/>
        <w:rPr>
          <w:rFonts w:cstheme="minorHAnsi"/>
          <w:color w:val="254896"/>
          <w:sz w:val="40"/>
          <w:szCs w:val="40"/>
          <w:lang w:val="pt-BR"/>
        </w:rPr>
      </w:pPr>
      <w:r w:rsidRPr="00CA67A9">
        <w:rPr>
          <w:rFonts w:cstheme="minorHAnsi"/>
          <w:color w:val="254896"/>
          <w:sz w:val="40"/>
          <w:szCs w:val="40"/>
          <w:lang w:val="pt-BR"/>
        </w:rPr>
        <w:t>„CONSTRUIRE CREȘĂ ÎN COMUNA HORLEȘTI, JUDEȚUL IAȘI”</w:t>
      </w:r>
    </w:p>
    <w:p w:rsidR="00E011F7" w:rsidRPr="00CA67A9" w:rsidRDefault="00E011F7" w:rsidP="00E011F7">
      <w:pPr>
        <w:jc w:val="center"/>
        <w:rPr>
          <w:rFonts w:cstheme="minorHAnsi"/>
          <w:color w:val="254896"/>
          <w:sz w:val="40"/>
          <w:szCs w:val="40"/>
          <w:lang w:val="pt-BR"/>
        </w:rPr>
      </w:pPr>
    </w:p>
    <w:p w:rsidR="00E011F7" w:rsidRPr="00CA67A9" w:rsidRDefault="00E011F7" w:rsidP="00E011F7">
      <w:pPr>
        <w:jc w:val="both"/>
        <w:rPr>
          <w:rFonts w:cstheme="minorHAnsi"/>
          <w:color w:val="254896"/>
          <w:sz w:val="24"/>
          <w:szCs w:val="24"/>
          <w:lang w:val="pt-BR"/>
        </w:rPr>
      </w:pPr>
      <w:r w:rsidRPr="00CA67A9">
        <w:rPr>
          <w:rFonts w:cstheme="minorHAnsi"/>
          <w:color w:val="254896"/>
          <w:sz w:val="24"/>
          <w:szCs w:val="24"/>
          <w:lang w:val="pt-BR"/>
        </w:rPr>
        <w:t xml:space="preserve">Finanțarea proiectului: </w:t>
      </w:r>
      <w:r w:rsidRPr="00CA67A9">
        <w:rPr>
          <w:rFonts w:cstheme="minorHAnsi"/>
          <w:sz w:val="24"/>
          <w:szCs w:val="24"/>
          <w:lang w:val="pt-BR"/>
        </w:rPr>
        <w:t>Programul Regional Nord-Est 2021-2027</w:t>
      </w:r>
    </w:p>
    <w:p w:rsidR="00E011F7" w:rsidRPr="00CA67A9" w:rsidRDefault="00E011F7" w:rsidP="00E011F7">
      <w:pPr>
        <w:jc w:val="both"/>
        <w:rPr>
          <w:rFonts w:cstheme="minorHAnsi"/>
          <w:color w:val="254896"/>
          <w:sz w:val="24"/>
          <w:szCs w:val="24"/>
          <w:lang w:val="pt-BR"/>
        </w:rPr>
      </w:pPr>
      <w:r w:rsidRPr="00CA67A9">
        <w:rPr>
          <w:rFonts w:cstheme="minorHAnsi"/>
          <w:color w:val="254896"/>
          <w:sz w:val="24"/>
          <w:szCs w:val="24"/>
          <w:lang w:val="pt-BR"/>
        </w:rPr>
        <w:t xml:space="preserve">Prioritatea: </w:t>
      </w:r>
      <w:r w:rsidRPr="00CA67A9">
        <w:rPr>
          <w:rFonts w:cstheme="minorHAnsi"/>
          <w:sz w:val="24"/>
          <w:szCs w:val="24"/>
          <w:lang w:val="pt-BR"/>
        </w:rPr>
        <w:t>PRNE_P6 – O regiune educată</w:t>
      </w:r>
    </w:p>
    <w:p w:rsidR="00E011F7" w:rsidRPr="00CA67A9" w:rsidRDefault="00E011F7" w:rsidP="00E011F7">
      <w:pPr>
        <w:jc w:val="both"/>
        <w:rPr>
          <w:rFonts w:cstheme="minorHAnsi"/>
          <w:color w:val="254896"/>
          <w:sz w:val="24"/>
          <w:szCs w:val="24"/>
          <w:lang w:val="pt-BR"/>
        </w:rPr>
      </w:pPr>
      <w:r w:rsidRPr="00CA67A9">
        <w:rPr>
          <w:rFonts w:cstheme="minorHAnsi"/>
          <w:color w:val="254896"/>
          <w:sz w:val="24"/>
          <w:szCs w:val="24"/>
          <w:lang w:val="pt-BR"/>
        </w:rPr>
        <w:t xml:space="preserve">Apel: </w:t>
      </w:r>
      <w:r w:rsidRPr="00CA67A9">
        <w:rPr>
          <w:rFonts w:cstheme="minorHAnsi"/>
          <w:sz w:val="24"/>
          <w:szCs w:val="24"/>
          <w:lang w:val="pt-BR"/>
        </w:rPr>
        <w:t>Dezvoltarea infrastructurii educaționale pentru învățământul timpuriu (antepreșcolar și preșcolar), primar, gimnazial, liceal filiera teoretică, vocațională, tehnologică, învățământul profesional, inclusiv dual, învățământ universitar – PR/NE/2025/6/RSO4.2/1/ÎNVĂȚĂMÂNT COMUNE</w:t>
      </w:r>
    </w:p>
    <w:p w:rsidR="00E011F7" w:rsidRPr="00CA67A9" w:rsidRDefault="00E011F7" w:rsidP="00E011F7">
      <w:pPr>
        <w:jc w:val="both"/>
        <w:rPr>
          <w:rFonts w:cstheme="minorHAnsi"/>
          <w:color w:val="254896"/>
          <w:sz w:val="24"/>
          <w:szCs w:val="24"/>
          <w:lang w:val="pt-BR"/>
        </w:rPr>
      </w:pPr>
    </w:p>
    <w:p w:rsidR="00E011F7" w:rsidRPr="00CA67A9" w:rsidRDefault="00E011F7" w:rsidP="00E011F7">
      <w:pPr>
        <w:jc w:val="both"/>
        <w:rPr>
          <w:rFonts w:cstheme="minorHAnsi"/>
          <w:color w:val="254896"/>
          <w:sz w:val="24"/>
          <w:szCs w:val="24"/>
          <w:lang w:val="pt-BR"/>
        </w:rPr>
      </w:pPr>
      <w:r w:rsidRPr="00CA67A9">
        <w:rPr>
          <w:rFonts w:cstheme="minorHAnsi"/>
          <w:color w:val="254896"/>
          <w:sz w:val="24"/>
          <w:szCs w:val="24"/>
          <w:lang w:val="pt-BR"/>
        </w:rPr>
        <w:t xml:space="preserve">Autoritatea de Management: </w:t>
      </w:r>
      <w:r w:rsidRPr="00CA67A9">
        <w:rPr>
          <w:rFonts w:cstheme="minorHAnsi"/>
          <w:sz w:val="24"/>
          <w:szCs w:val="24"/>
          <w:lang w:val="pt-BR"/>
        </w:rPr>
        <w:t>Agenția pentru Dezvoltare Regională Nord-Est</w:t>
      </w:r>
    </w:p>
    <w:p w:rsidR="00091831" w:rsidRPr="00CA67A9" w:rsidRDefault="00E011F7" w:rsidP="00E011F7">
      <w:pPr>
        <w:jc w:val="both"/>
        <w:rPr>
          <w:rFonts w:cstheme="minorHAnsi"/>
          <w:sz w:val="24"/>
          <w:szCs w:val="24"/>
          <w:lang w:val="pt-BR"/>
        </w:rPr>
      </w:pPr>
      <w:r w:rsidRPr="00CA67A9">
        <w:rPr>
          <w:rFonts w:cstheme="minorHAnsi"/>
          <w:color w:val="254896"/>
          <w:sz w:val="24"/>
          <w:szCs w:val="24"/>
          <w:lang w:val="pt-BR"/>
        </w:rPr>
        <w:t xml:space="preserve">Beneficiarul proiectului: </w:t>
      </w:r>
      <w:r w:rsidRPr="00CA67A9">
        <w:rPr>
          <w:rFonts w:cstheme="minorHAnsi"/>
          <w:sz w:val="24"/>
          <w:szCs w:val="24"/>
          <w:lang w:val="pt-BR"/>
        </w:rPr>
        <w:t>Comuna Horlești, județul Iași</w:t>
      </w:r>
    </w:p>
    <w:p w:rsidR="00E011F7" w:rsidRPr="00CA67A9" w:rsidRDefault="00E011F7" w:rsidP="00E011F7">
      <w:pPr>
        <w:jc w:val="both"/>
        <w:rPr>
          <w:rFonts w:cstheme="minorHAnsi"/>
          <w:sz w:val="24"/>
          <w:szCs w:val="24"/>
          <w:lang w:val="pt-BR"/>
        </w:rPr>
      </w:pPr>
      <w:r w:rsidRPr="00CA67A9">
        <w:rPr>
          <w:rFonts w:cstheme="minorHAnsi"/>
          <w:color w:val="254896"/>
          <w:sz w:val="24"/>
          <w:szCs w:val="24"/>
          <w:lang w:val="pt-BR"/>
        </w:rPr>
        <w:t xml:space="preserve">Obiectivul general al proiectului </w:t>
      </w:r>
      <w:r w:rsidRPr="00CA67A9">
        <w:rPr>
          <w:rFonts w:cstheme="minorHAnsi"/>
          <w:sz w:val="24"/>
          <w:szCs w:val="24"/>
          <w:lang w:val="pt-BR"/>
        </w:rPr>
        <w:t>îl reprezintă îmbunătățirea accesului la infrastructura educațională de calitate pentru copiii din comuna Horlești prin construirea unei creșe moderne, adaptate cerințelor actuale ale educației timpurii.</w:t>
      </w:r>
    </w:p>
    <w:p w:rsidR="00091831" w:rsidRPr="00CA67A9" w:rsidRDefault="00E011F7" w:rsidP="00E011F7">
      <w:pPr>
        <w:jc w:val="both"/>
        <w:rPr>
          <w:rFonts w:cstheme="minorHAnsi"/>
          <w:sz w:val="24"/>
          <w:szCs w:val="24"/>
          <w:lang w:val="pt-BR"/>
        </w:rPr>
      </w:pPr>
      <w:r w:rsidRPr="00CA67A9">
        <w:rPr>
          <w:rFonts w:cstheme="minorHAnsi"/>
          <w:sz w:val="24"/>
          <w:szCs w:val="24"/>
          <w:lang w:val="pt-BR"/>
        </w:rPr>
        <w:t>Investiția va contribui la creșterea calității serviciilor educaționale oferite la nivel local, la dezvoltarea unui mediu sigur și adecvat pentru îngrijirea și educația copiilor de vârstă antepreșcolară, precum și la sprijinirea familiilor din comunitate prin facilitarea accesului la servicii educaționale moderne.</w:t>
      </w:r>
    </w:p>
    <w:p w:rsidR="00E011F7" w:rsidRPr="00CA67A9" w:rsidRDefault="00E011F7" w:rsidP="00E011F7">
      <w:pPr>
        <w:jc w:val="both"/>
        <w:rPr>
          <w:rFonts w:cstheme="minorHAnsi"/>
          <w:b/>
          <w:bCs/>
          <w:color w:val="254896"/>
          <w:sz w:val="24"/>
          <w:szCs w:val="24"/>
        </w:rPr>
      </w:pPr>
      <w:r w:rsidRPr="00CA67A9">
        <w:rPr>
          <w:rFonts w:cstheme="minorHAnsi"/>
          <w:b/>
          <w:bCs/>
          <w:color w:val="254896"/>
          <w:sz w:val="24"/>
          <w:szCs w:val="24"/>
        </w:rPr>
        <w:t>Obiective specifice ale proiectului</w:t>
      </w:r>
    </w:p>
    <w:p w:rsidR="00E011F7" w:rsidRPr="00CA67A9" w:rsidRDefault="00E011F7" w:rsidP="00E011F7">
      <w:pPr>
        <w:numPr>
          <w:ilvl w:val="0"/>
          <w:numId w:val="1"/>
        </w:numPr>
        <w:jc w:val="both"/>
        <w:rPr>
          <w:rFonts w:cstheme="minorHAnsi"/>
          <w:sz w:val="24"/>
          <w:szCs w:val="24"/>
        </w:rPr>
      </w:pPr>
      <w:r w:rsidRPr="00CA67A9">
        <w:rPr>
          <w:rFonts w:cstheme="minorHAnsi"/>
          <w:sz w:val="24"/>
          <w:szCs w:val="24"/>
        </w:rPr>
        <w:t>Construirea și dotarea unei creșe moderne în comuna Horlești, care să asigure spații adecvate pentru desfășurarea activităților educaționale și de îngrijire a copiilor.</w:t>
      </w:r>
    </w:p>
    <w:p w:rsidR="00E011F7" w:rsidRPr="00CA67A9" w:rsidRDefault="00E011F7" w:rsidP="00E011F7">
      <w:pPr>
        <w:numPr>
          <w:ilvl w:val="0"/>
          <w:numId w:val="1"/>
        </w:numPr>
        <w:jc w:val="both"/>
        <w:rPr>
          <w:rFonts w:cstheme="minorHAnsi"/>
          <w:sz w:val="24"/>
          <w:szCs w:val="24"/>
        </w:rPr>
      </w:pPr>
      <w:r w:rsidRPr="00CA67A9">
        <w:rPr>
          <w:rFonts w:cstheme="minorHAnsi"/>
          <w:sz w:val="24"/>
          <w:szCs w:val="24"/>
        </w:rPr>
        <w:t>Crearea unor condiții optime pentru desfășurarea activităților educaționale timpurii, în conformitate cu standardele actuale privind infrastructura educațională.</w:t>
      </w:r>
    </w:p>
    <w:p w:rsidR="00E011F7" w:rsidRPr="00CA67A9" w:rsidRDefault="00E011F7" w:rsidP="00E011F7">
      <w:pPr>
        <w:numPr>
          <w:ilvl w:val="0"/>
          <w:numId w:val="1"/>
        </w:numPr>
        <w:jc w:val="both"/>
        <w:rPr>
          <w:rFonts w:cstheme="minorHAnsi"/>
          <w:sz w:val="24"/>
          <w:szCs w:val="24"/>
          <w:lang w:val="pt-PT"/>
        </w:rPr>
      </w:pPr>
      <w:r w:rsidRPr="00CA67A9">
        <w:rPr>
          <w:rFonts w:cstheme="minorHAnsi"/>
          <w:sz w:val="24"/>
          <w:szCs w:val="24"/>
          <w:lang w:val="pt-PT"/>
        </w:rPr>
        <w:t>Creșterea accesului copiilor din comunitate la servicii de educație timpurie și sprijinirea dezvoltării armonioase a acestora.</w:t>
      </w:r>
    </w:p>
    <w:p w:rsidR="00E011F7" w:rsidRPr="00CA67A9" w:rsidRDefault="00E011F7" w:rsidP="00E011F7">
      <w:pPr>
        <w:jc w:val="both"/>
        <w:rPr>
          <w:rFonts w:cstheme="minorHAnsi"/>
          <w:b/>
          <w:bCs/>
          <w:color w:val="254896"/>
          <w:sz w:val="24"/>
          <w:szCs w:val="24"/>
        </w:rPr>
      </w:pPr>
      <w:r w:rsidRPr="00CA67A9">
        <w:rPr>
          <w:rFonts w:cstheme="minorHAnsi"/>
          <w:b/>
          <w:bCs/>
          <w:color w:val="254896"/>
          <w:sz w:val="24"/>
          <w:szCs w:val="24"/>
        </w:rPr>
        <w:t>Valoarea proiectului</w:t>
      </w:r>
    </w:p>
    <w:p w:rsidR="00E011F7" w:rsidRPr="00CA67A9" w:rsidRDefault="00E011F7" w:rsidP="00E011F7">
      <w:pPr>
        <w:numPr>
          <w:ilvl w:val="0"/>
          <w:numId w:val="2"/>
        </w:numPr>
        <w:jc w:val="both"/>
        <w:rPr>
          <w:rFonts w:cstheme="minorHAnsi"/>
          <w:color w:val="254896"/>
          <w:sz w:val="24"/>
          <w:szCs w:val="24"/>
          <w:lang w:val="pt-PT"/>
        </w:rPr>
      </w:pPr>
      <w:r w:rsidRPr="00CA67A9">
        <w:rPr>
          <w:rFonts w:cstheme="minorHAnsi"/>
          <w:b/>
          <w:bCs/>
          <w:color w:val="254896"/>
          <w:sz w:val="24"/>
          <w:szCs w:val="24"/>
          <w:lang w:val="pt-PT"/>
        </w:rPr>
        <w:t>Valoarea totală a proiectului:</w:t>
      </w:r>
      <w:r w:rsidRPr="00CA67A9">
        <w:rPr>
          <w:rFonts w:cstheme="minorHAnsi"/>
          <w:color w:val="254896"/>
          <w:sz w:val="24"/>
          <w:szCs w:val="24"/>
          <w:lang w:val="pt-PT"/>
        </w:rPr>
        <w:t xml:space="preserve"> </w:t>
      </w:r>
      <w:r w:rsidRPr="00CA67A9">
        <w:rPr>
          <w:rFonts w:cstheme="minorHAnsi"/>
          <w:sz w:val="24"/>
          <w:szCs w:val="24"/>
          <w:lang w:val="pt-PT"/>
        </w:rPr>
        <w:t>8.155.342,26 lei.</w:t>
      </w:r>
    </w:p>
    <w:p w:rsidR="00E011F7" w:rsidRPr="00CA67A9" w:rsidRDefault="00E011F7" w:rsidP="00E011F7">
      <w:pPr>
        <w:numPr>
          <w:ilvl w:val="0"/>
          <w:numId w:val="2"/>
        </w:numPr>
        <w:jc w:val="both"/>
        <w:rPr>
          <w:rFonts w:cstheme="minorHAnsi"/>
          <w:color w:val="254896"/>
          <w:sz w:val="24"/>
          <w:szCs w:val="24"/>
        </w:rPr>
      </w:pPr>
      <w:r w:rsidRPr="00CA67A9">
        <w:rPr>
          <w:rFonts w:cstheme="minorHAnsi"/>
          <w:b/>
          <w:bCs/>
          <w:color w:val="254896"/>
          <w:sz w:val="24"/>
          <w:szCs w:val="24"/>
        </w:rPr>
        <w:lastRenderedPageBreak/>
        <w:t>Valoarea totală eligibilă:</w:t>
      </w:r>
      <w:r w:rsidRPr="00CA67A9">
        <w:rPr>
          <w:rFonts w:cstheme="minorHAnsi"/>
          <w:color w:val="254896"/>
          <w:sz w:val="24"/>
          <w:szCs w:val="24"/>
        </w:rPr>
        <w:t xml:space="preserve"> </w:t>
      </w:r>
      <w:r w:rsidRPr="00CA67A9">
        <w:rPr>
          <w:rFonts w:cstheme="minorHAnsi"/>
          <w:sz w:val="24"/>
          <w:szCs w:val="24"/>
        </w:rPr>
        <w:t>7.615.899,54 lei</w:t>
      </w:r>
    </w:p>
    <w:p w:rsidR="00E011F7" w:rsidRPr="00CA67A9" w:rsidRDefault="00E011F7" w:rsidP="00E011F7">
      <w:pPr>
        <w:numPr>
          <w:ilvl w:val="0"/>
          <w:numId w:val="2"/>
        </w:numPr>
        <w:jc w:val="both"/>
        <w:rPr>
          <w:rFonts w:cstheme="minorHAnsi"/>
          <w:color w:val="254896"/>
          <w:sz w:val="24"/>
          <w:szCs w:val="24"/>
          <w:lang w:val="pt-PT"/>
        </w:rPr>
      </w:pPr>
      <w:r w:rsidRPr="00CA67A9">
        <w:rPr>
          <w:rFonts w:cstheme="minorHAnsi"/>
          <w:b/>
          <w:bCs/>
          <w:color w:val="254896"/>
          <w:sz w:val="24"/>
          <w:szCs w:val="24"/>
          <w:lang w:val="pt-PT"/>
        </w:rPr>
        <w:t>Finanțare nerambursabilă:</w:t>
      </w:r>
      <w:r w:rsidRPr="00CA67A9">
        <w:rPr>
          <w:rFonts w:cstheme="minorHAnsi"/>
          <w:color w:val="254896"/>
          <w:sz w:val="24"/>
          <w:szCs w:val="24"/>
          <w:lang w:val="pt-PT"/>
        </w:rPr>
        <w:t xml:space="preserve"> </w:t>
      </w:r>
      <w:r w:rsidRPr="00CA67A9">
        <w:rPr>
          <w:rFonts w:cstheme="minorHAnsi"/>
          <w:sz w:val="24"/>
          <w:szCs w:val="24"/>
          <w:lang w:val="pt-PT"/>
        </w:rPr>
        <w:t>7.463.580,55 lei (98% din valoarea eligibilă)</w:t>
      </w:r>
    </w:p>
    <w:p w:rsidR="00E011F7" w:rsidRPr="00CA67A9" w:rsidRDefault="00E011F7" w:rsidP="00E011F7">
      <w:pPr>
        <w:numPr>
          <w:ilvl w:val="0"/>
          <w:numId w:val="2"/>
        </w:numPr>
        <w:jc w:val="both"/>
        <w:rPr>
          <w:rFonts w:cstheme="minorHAnsi"/>
          <w:color w:val="254896"/>
          <w:sz w:val="24"/>
          <w:szCs w:val="24"/>
        </w:rPr>
      </w:pPr>
      <w:r w:rsidRPr="00CA67A9">
        <w:rPr>
          <w:rFonts w:cstheme="minorHAnsi"/>
          <w:b/>
          <w:bCs/>
          <w:color w:val="254896"/>
          <w:sz w:val="24"/>
          <w:szCs w:val="24"/>
        </w:rPr>
        <w:t>Cofinanțare beneficiar:</w:t>
      </w:r>
      <w:r w:rsidRPr="00CA67A9">
        <w:rPr>
          <w:rFonts w:cstheme="minorHAnsi"/>
          <w:color w:val="254896"/>
          <w:sz w:val="24"/>
          <w:szCs w:val="24"/>
        </w:rPr>
        <w:t xml:space="preserve"> </w:t>
      </w:r>
      <w:r w:rsidRPr="00CA67A9">
        <w:rPr>
          <w:rFonts w:cstheme="minorHAnsi"/>
          <w:sz w:val="24"/>
          <w:szCs w:val="24"/>
        </w:rPr>
        <w:t>152.318,99 lei</w:t>
      </w:r>
    </w:p>
    <w:p w:rsidR="00E011F7" w:rsidRPr="00CA67A9" w:rsidRDefault="00E011F7" w:rsidP="00E011F7">
      <w:pPr>
        <w:numPr>
          <w:ilvl w:val="0"/>
          <w:numId w:val="2"/>
        </w:numPr>
        <w:jc w:val="both"/>
        <w:rPr>
          <w:rFonts w:cstheme="minorHAnsi"/>
          <w:color w:val="254896"/>
          <w:sz w:val="24"/>
          <w:szCs w:val="24"/>
        </w:rPr>
      </w:pPr>
      <w:r w:rsidRPr="00CA67A9">
        <w:rPr>
          <w:rFonts w:cstheme="minorHAnsi"/>
          <w:b/>
          <w:bCs/>
          <w:color w:val="254896"/>
          <w:sz w:val="24"/>
          <w:szCs w:val="24"/>
        </w:rPr>
        <w:t>Valoare cheltuieli neeligibile:</w:t>
      </w:r>
      <w:r w:rsidRPr="00CA67A9">
        <w:rPr>
          <w:rFonts w:cstheme="minorHAnsi"/>
          <w:color w:val="254896"/>
          <w:sz w:val="24"/>
          <w:szCs w:val="24"/>
        </w:rPr>
        <w:t xml:space="preserve"> </w:t>
      </w:r>
      <w:r w:rsidRPr="00CA67A9">
        <w:rPr>
          <w:rFonts w:cstheme="minorHAnsi"/>
          <w:sz w:val="24"/>
          <w:szCs w:val="24"/>
        </w:rPr>
        <w:t>539.442,72 lei</w:t>
      </w:r>
    </w:p>
    <w:p w:rsidR="00E011F7" w:rsidRPr="00CA67A9" w:rsidRDefault="00E011F7" w:rsidP="00E011F7">
      <w:pPr>
        <w:jc w:val="both"/>
        <w:rPr>
          <w:rFonts w:cstheme="minorHAnsi"/>
          <w:color w:val="254896"/>
          <w:sz w:val="24"/>
          <w:szCs w:val="24"/>
          <w:lang w:val="ro-RO"/>
        </w:rPr>
      </w:pPr>
      <w:r w:rsidRPr="00CA67A9">
        <w:rPr>
          <w:rFonts w:cstheme="minorHAnsi"/>
          <w:color w:val="254896"/>
          <w:sz w:val="24"/>
          <w:szCs w:val="24"/>
          <w:lang w:val="pt-PT"/>
        </w:rPr>
        <w:t xml:space="preserve">Data </w:t>
      </w:r>
      <w:r w:rsidRPr="00CA67A9">
        <w:rPr>
          <w:rFonts w:cstheme="minorHAnsi"/>
          <w:color w:val="254896"/>
          <w:sz w:val="24"/>
          <w:szCs w:val="24"/>
          <w:lang w:val="ro-RO"/>
        </w:rPr>
        <w:t xml:space="preserve">începerii proiectului: </w:t>
      </w:r>
      <w:r w:rsidRPr="00CA67A9">
        <w:rPr>
          <w:rFonts w:cstheme="minorHAnsi"/>
          <w:sz w:val="24"/>
          <w:szCs w:val="24"/>
          <w:lang w:val="ro-RO"/>
        </w:rPr>
        <w:t>23.12.2025</w:t>
      </w:r>
    </w:p>
    <w:p w:rsidR="00E011F7" w:rsidRPr="00CA67A9" w:rsidRDefault="00E011F7" w:rsidP="00E011F7">
      <w:pPr>
        <w:jc w:val="both"/>
        <w:rPr>
          <w:rFonts w:cstheme="minorHAnsi"/>
          <w:color w:val="254896"/>
          <w:sz w:val="24"/>
          <w:szCs w:val="24"/>
          <w:lang w:val="ro-RO"/>
        </w:rPr>
      </w:pPr>
      <w:r w:rsidRPr="00CA67A9">
        <w:rPr>
          <w:rFonts w:cstheme="minorHAnsi"/>
          <w:color w:val="254896"/>
          <w:sz w:val="24"/>
          <w:szCs w:val="24"/>
          <w:lang w:val="ro-RO"/>
        </w:rPr>
        <w:t xml:space="preserve">Data finalizării proiectului: </w:t>
      </w:r>
      <w:r w:rsidRPr="00CA67A9">
        <w:rPr>
          <w:rFonts w:cstheme="minorHAnsi"/>
          <w:sz w:val="24"/>
          <w:szCs w:val="24"/>
          <w:lang w:val="ro-RO"/>
        </w:rPr>
        <w:t>23.01.2028</w:t>
      </w:r>
    </w:p>
    <w:p w:rsidR="00E011F7" w:rsidRPr="00CA67A9" w:rsidRDefault="00E011F7" w:rsidP="00E011F7">
      <w:pPr>
        <w:jc w:val="both"/>
        <w:rPr>
          <w:rFonts w:cstheme="minorHAnsi"/>
          <w:color w:val="254896"/>
          <w:sz w:val="24"/>
          <w:szCs w:val="24"/>
          <w:lang w:val="ro-RO"/>
        </w:rPr>
      </w:pPr>
    </w:p>
    <w:p w:rsidR="00091831" w:rsidRPr="00CA67A9" w:rsidRDefault="00E011F7" w:rsidP="00091831">
      <w:pPr>
        <w:jc w:val="both"/>
        <w:rPr>
          <w:rFonts w:cstheme="minorHAnsi"/>
          <w:color w:val="254896"/>
          <w:sz w:val="24"/>
          <w:szCs w:val="24"/>
          <w:lang w:val="ro-RO"/>
        </w:rPr>
      </w:pPr>
      <w:r w:rsidRPr="00CA67A9">
        <w:rPr>
          <w:rFonts w:cstheme="minorHAnsi"/>
          <w:color w:val="254896"/>
          <w:sz w:val="24"/>
          <w:szCs w:val="24"/>
          <w:lang w:val="ro-RO"/>
        </w:rPr>
        <w:t xml:space="preserve">Codul MySMIS </w:t>
      </w:r>
      <w:r w:rsidRPr="00CA67A9">
        <w:rPr>
          <w:rFonts w:cstheme="minorHAnsi"/>
          <w:color w:val="254896"/>
          <w:sz w:val="24"/>
          <w:szCs w:val="24"/>
          <w:lang w:val="pt-BR"/>
        </w:rPr>
        <w:t xml:space="preserve">al proiectului: </w:t>
      </w:r>
      <w:r w:rsidRPr="00CA67A9">
        <w:rPr>
          <w:rFonts w:cstheme="minorHAnsi"/>
          <w:sz w:val="24"/>
          <w:szCs w:val="24"/>
          <w:lang w:val="pt-BR"/>
        </w:rPr>
        <w:t>349256</w:t>
      </w:r>
    </w:p>
    <w:p w:rsidR="00091831" w:rsidRPr="00CA67A9" w:rsidRDefault="00091831" w:rsidP="00091831">
      <w:pPr>
        <w:jc w:val="both"/>
        <w:rPr>
          <w:rFonts w:cstheme="minorHAnsi"/>
          <w:color w:val="254896"/>
          <w:sz w:val="24"/>
          <w:szCs w:val="24"/>
          <w:lang w:val="pt-BR"/>
        </w:rPr>
      </w:pPr>
    </w:p>
    <w:p w:rsidR="00091831" w:rsidRPr="00CA67A9" w:rsidRDefault="00091831" w:rsidP="00091831">
      <w:pPr>
        <w:jc w:val="both"/>
        <w:rPr>
          <w:rFonts w:cstheme="minorHAnsi"/>
          <w:color w:val="254896"/>
          <w:sz w:val="24"/>
          <w:szCs w:val="24"/>
          <w:lang w:val="pt-BR"/>
        </w:rPr>
      </w:pPr>
    </w:p>
    <w:p w:rsidR="00091831" w:rsidRPr="00CA67A9" w:rsidRDefault="00091831" w:rsidP="00091831">
      <w:pPr>
        <w:jc w:val="both"/>
        <w:rPr>
          <w:rFonts w:cstheme="minorHAnsi"/>
          <w:color w:val="254896"/>
          <w:sz w:val="24"/>
          <w:szCs w:val="24"/>
          <w:lang w:val="pt-BR"/>
        </w:rPr>
      </w:pPr>
    </w:p>
    <w:p w:rsidR="00091831" w:rsidRPr="00CA67A9" w:rsidRDefault="00091831" w:rsidP="00091831">
      <w:pPr>
        <w:jc w:val="both"/>
        <w:rPr>
          <w:rFonts w:cstheme="minorHAnsi"/>
          <w:color w:val="254896"/>
          <w:sz w:val="24"/>
          <w:szCs w:val="24"/>
          <w:lang w:val="pt-BR"/>
        </w:rPr>
      </w:pPr>
    </w:p>
    <w:p w:rsidR="00091831" w:rsidRPr="00CA67A9" w:rsidRDefault="00091831" w:rsidP="00091831">
      <w:pPr>
        <w:jc w:val="both"/>
        <w:rPr>
          <w:rFonts w:cstheme="minorHAnsi"/>
          <w:color w:val="254896"/>
          <w:sz w:val="24"/>
          <w:szCs w:val="24"/>
          <w:lang w:val="pt-BR"/>
        </w:rPr>
      </w:pPr>
    </w:p>
    <w:p w:rsidR="00091831" w:rsidRPr="00CA67A9" w:rsidRDefault="00091831" w:rsidP="00091831">
      <w:pPr>
        <w:jc w:val="both"/>
        <w:rPr>
          <w:rFonts w:cstheme="minorHAnsi"/>
          <w:color w:val="254896"/>
          <w:sz w:val="24"/>
          <w:szCs w:val="24"/>
          <w:lang w:val="pt-BR"/>
        </w:rPr>
      </w:pPr>
    </w:p>
    <w:p w:rsidR="00091831" w:rsidRPr="00CA67A9" w:rsidRDefault="00091831" w:rsidP="00091831">
      <w:pPr>
        <w:jc w:val="both"/>
        <w:rPr>
          <w:rFonts w:cstheme="minorHAnsi"/>
          <w:color w:val="254896"/>
          <w:sz w:val="24"/>
          <w:szCs w:val="24"/>
          <w:lang w:val="pt-BR"/>
        </w:rPr>
      </w:pPr>
    </w:p>
    <w:p w:rsidR="00091831" w:rsidRPr="00CA67A9" w:rsidRDefault="00091831" w:rsidP="00091831">
      <w:pPr>
        <w:jc w:val="both"/>
        <w:rPr>
          <w:rFonts w:cstheme="minorHAnsi"/>
          <w:color w:val="254896"/>
          <w:sz w:val="24"/>
          <w:szCs w:val="24"/>
          <w:lang w:val="pt-BR"/>
        </w:rPr>
      </w:pPr>
    </w:p>
    <w:p w:rsidR="00091831" w:rsidRPr="00CA67A9" w:rsidRDefault="00091831" w:rsidP="00091831">
      <w:pPr>
        <w:jc w:val="both"/>
        <w:rPr>
          <w:rFonts w:cstheme="minorHAnsi"/>
          <w:color w:val="254896"/>
          <w:sz w:val="24"/>
          <w:szCs w:val="24"/>
          <w:lang w:val="pt-BR"/>
        </w:rPr>
      </w:pPr>
    </w:p>
    <w:p w:rsidR="00091831" w:rsidRPr="00CA67A9" w:rsidRDefault="00091831" w:rsidP="00091831">
      <w:pPr>
        <w:jc w:val="both"/>
        <w:rPr>
          <w:rFonts w:cstheme="minorHAnsi"/>
          <w:color w:val="254896"/>
          <w:sz w:val="24"/>
          <w:szCs w:val="24"/>
          <w:lang w:val="pt-BR"/>
        </w:rPr>
      </w:pPr>
    </w:p>
    <w:p w:rsidR="00091831" w:rsidRPr="00CA67A9" w:rsidRDefault="00091831" w:rsidP="00091831">
      <w:pPr>
        <w:jc w:val="both"/>
        <w:rPr>
          <w:rFonts w:cstheme="minorHAnsi"/>
          <w:color w:val="254896"/>
          <w:sz w:val="24"/>
          <w:szCs w:val="24"/>
          <w:lang w:val="pt-BR"/>
        </w:rPr>
      </w:pPr>
    </w:p>
    <w:p w:rsidR="00091831" w:rsidRPr="00CA67A9" w:rsidRDefault="00091831" w:rsidP="00091831">
      <w:pPr>
        <w:jc w:val="both"/>
        <w:rPr>
          <w:rFonts w:cstheme="minorHAnsi"/>
          <w:color w:val="254896"/>
          <w:sz w:val="24"/>
          <w:szCs w:val="24"/>
          <w:lang w:val="pt-BR"/>
        </w:rPr>
      </w:pPr>
    </w:p>
    <w:p w:rsidR="00091831" w:rsidRPr="00CA67A9" w:rsidRDefault="00091831" w:rsidP="00091831">
      <w:pPr>
        <w:jc w:val="both"/>
        <w:rPr>
          <w:rFonts w:cstheme="minorHAnsi"/>
          <w:color w:val="254896"/>
          <w:sz w:val="24"/>
          <w:szCs w:val="24"/>
          <w:lang w:val="pt-BR"/>
        </w:rPr>
      </w:pPr>
    </w:p>
    <w:p w:rsidR="00091831" w:rsidRPr="00CA67A9" w:rsidRDefault="00091831" w:rsidP="00091831">
      <w:pPr>
        <w:jc w:val="both"/>
        <w:rPr>
          <w:rFonts w:cstheme="minorHAnsi"/>
          <w:color w:val="254896"/>
          <w:sz w:val="24"/>
          <w:szCs w:val="24"/>
          <w:lang w:val="pt-BR"/>
        </w:rPr>
      </w:pPr>
    </w:p>
    <w:p w:rsidR="00091831" w:rsidRPr="00CA67A9" w:rsidRDefault="00091831" w:rsidP="00091831">
      <w:pPr>
        <w:jc w:val="both"/>
        <w:rPr>
          <w:rFonts w:cstheme="minorHAnsi"/>
          <w:color w:val="254896"/>
          <w:sz w:val="24"/>
          <w:szCs w:val="24"/>
          <w:lang w:val="pt-BR"/>
        </w:rPr>
      </w:pPr>
    </w:p>
    <w:p w:rsidR="00091831" w:rsidRPr="00CA67A9" w:rsidRDefault="00091831" w:rsidP="00091831">
      <w:pPr>
        <w:jc w:val="both"/>
        <w:rPr>
          <w:rFonts w:cstheme="minorHAnsi"/>
          <w:color w:val="254896"/>
          <w:sz w:val="24"/>
          <w:szCs w:val="24"/>
          <w:lang w:val="pt-BR"/>
        </w:rPr>
      </w:pPr>
    </w:p>
    <w:p w:rsidR="00091831" w:rsidRPr="00CA67A9" w:rsidRDefault="00091831" w:rsidP="00091831">
      <w:pPr>
        <w:jc w:val="both"/>
        <w:rPr>
          <w:rFonts w:cstheme="minorHAnsi"/>
          <w:color w:val="254896"/>
          <w:sz w:val="24"/>
          <w:szCs w:val="24"/>
          <w:lang w:val="pt-BR"/>
        </w:rPr>
      </w:pPr>
    </w:p>
    <w:p w:rsidR="00091831" w:rsidRPr="00CA67A9" w:rsidRDefault="00091831" w:rsidP="00091831">
      <w:pPr>
        <w:jc w:val="both"/>
        <w:rPr>
          <w:rFonts w:cstheme="minorHAnsi"/>
          <w:color w:val="254896"/>
          <w:sz w:val="24"/>
          <w:szCs w:val="24"/>
          <w:lang w:val="pt-BR"/>
        </w:rPr>
      </w:pPr>
    </w:p>
    <w:p w:rsidR="00091831" w:rsidRPr="00CA67A9" w:rsidRDefault="00091831" w:rsidP="00091831">
      <w:pPr>
        <w:jc w:val="both"/>
        <w:rPr>
          <w:rFonts w:cstheme="minorHAnsi"/>
          <w:color w:val="254896"/>
          <w:sz w:val="24"/>
          <w:szCs w:val="24"/>
          <w:lang w:val="pt-BR"/>
        </w:rPr>
      </w:pPr>
    </w:p>
    <w:sectPr w:rsidR="00091831" w:rsidRPr="00CA67A9" w:rsidSect="0038128F">
      <w:headerReference w:type="default" r:id="rId8"/>
      <w:footerReference w:type="default" r:id="rId9"/>
      <w:headerReference w:type="first" r:id="rId10"/>
      <w:footerReference w:type="first" r:id="rId11"/>
      <w:pgSz w:w="11906" w:h="16838" w:code="9"/>
      <w:pgMar w:top="284" w:right="567" w:bottom="1418" w:left="567" w:header="510"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B13" w:rsidRDefault="00203B13" w:rsidP="00C2191D">
      <w:pPr>
        <w:spacing w:after="0" w:line="240" w:lineRule="auto"/>
      </w:pPr>
      <w:r>
        <w:separator/>
      </w:r>
    </w:p>
  </w:endnote>
  <w:endnote w:type="continuationSeparator" w:id="0">
    <w:p w:rsidR="00203B13" w:rsidRDefault="00203B13" w:rsidP="00C219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Medium">
    <w:charset w:val="00"/>
    <w:family w:val="auto"/>
    <w:pitch w:val="variable"/>
    <w:sig w:usb0="2000020F" w:usb1="00000003" w:usb2="00000000" w:usb3="00000000" w:csb0="00000197" w:csb1="00000000"/>
  </w:font>
  <w:font w:name="Montserrat">
    <w:altName w:val="Times New Roman"/>
    <w:charset w:val="00"/>
    <w:family w:val="auto"/>
    <w:pitch w:val="variable"/>
    <w:sig w:usb0="00000001"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815" w:rsidRDefault="004737D0">
    <w:pPr>
      <w:pStyle w:val="Footer"/>
    </w:pPr>
    <w:r w:rsidRPr="004737D0">
      <w:rPr>
        <w:rFonts w:ascii="Montserrat Medium" w:hAnsi="Montserrat Medium"/>
        <w:noProof/>
        <w:color w:val="254896"/>
        <w:sz w:val="24"/>
        <w:szCs w:val="24"/>
      </w:rPr>
      <w:pict>
        <v:shapetype id="_x0000_t202" coordsize="21600,21600" o:spt="202" path="m,l,21600r21600,l21600,xe">
          <v:stroke joinstyle="miter"/>
          <v:path gradientshapeok="t" o:connecttype="rect"/>
        </v:shapetype>
        <v:shape id="Text Box 2" o:spid="_x0000_s1026" type="#_x0000_t202" style="position:absolute;margin-left:0;margin-top:-19.3pt;width:79.45pt;height:37.95pt;z-index:251662336;visibility:visible;mso-wrap-distance-top:3.6pt;mso-wrap-distance-bottom:3.6p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" fillcolor="#d8d8d8 [2732]" stroked="f">
          <v:textbox>
            <w:txbxContent>
              <w:p w:rsidR="001665CE" w:rsidRPr="001665CE" w:rsidRDefault="001665CE" w:rsidP="001665CE">
                <w:pPr>
                  <w:spacing w:after="0" w:line="240" w:lineRule="auto"/>
                  <w:jc w:val="center"/>
                  <w:rPr>
                    <w:rFonts w:ascii="Montserrat" w:hAnsi="Montserrat"/>
                    <w:b/>
                    <w:bCs/>
                    <w:sz w:val="18"/>
                    <w:szCs w:val="18"/>
                  </w:rPr>
                </w:pPr>
                <w:r w:rsidRPr="001665CE">
                  <w:rPr>
                    <w:rFonts w:ascii="Montserrat" w:hAnsi="Montserrat"/>
                    <w:b/>
                    <w:bCs/>
                    <w:sz w:val="18"/>
                    <w:szCs w:val="18"/>
                  </w:rPr>
                  <w:t>LOGO</w:t>
                </w:r>
              </w:p>
              <w:p w:rsidR="001665CE" w:rsidRPr="001665CE" w:rsidRDefault="001665CE" w:rsidP="001665CE">
                <w:pPr>
                  <w:spacing w:after="0" w:line="240" w:lineRule="auto"/>
                  <w:jc w:val="center"/>
                  <w:rPr>
                    <w:rFonts w:ascii="Montserrat" w:hAnsi="Montserrat"/>
                    <w:b/>
                    <w:bCs/>
                    <w:sz w:val="18"/>
                    <w:szCs w:val="18"/>
                  </w:rPr>
                </w:pPr>
                <w:r w:rsidRPr="001665CE">
                  <w:rPr>
                    <w:rFonts w:ascii="Montserrat" w:hAnsi="Montserrat"/>
                    <w:b/>
                    <w:bCs/>
                    <w:sz w:val="18"/>
                    <w:szCs w:val="18"/>
                  </w:rPr>
                  <w:t>BENEFICIAR</w:t>
                </w:r>
              </w:p>
            </w:txbxContent>
          </v:textbox>
          <w10:wrap type="square"/>
        </v:shape>
      </w:pict>
    </w:r>
    <w:r w:rsidR="001665CE">
      <w:rPr>
        <w:noProof/>
      </w:rPr>
      <w:drawing>
        <wp:anchor distT="0" distB="0" distL="114300" distR="114300" simplePos="0" relativeHeight="251663360" behindDoc="0" locked="0" layoutInCell="1" allowOverlap="1">
          <wp:simplePos x="0" y="0"/>
          <wp:positionH relativeFrom="column">
            <wp:posOffset>3795395</wp:posOffset>
          </wp:positionH>
          <wp:positionV relativeFrom="paragraph">
            <wp:posOffset>-112414</wp:posOffset>
          </wp:positionV>
          <wp:extent cx="3084830" cy="226695"/>
          <wp:effectExtent l="0" t="0" r="1270" b="1905"/>
          <wp:wrapSquare wrapText="bothSides"/>
          <wp:docPr id="1241937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84830" cy="226695"/>
                  </a:xfrm>
                  <a:prstGeom prst="rect">
                    <a:avLst/>
                  </a:prstGeom>
                  <a:noFill/>
                  <a:ln>
                    <a:noFill/>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815" w:rsidRDefault="001665CE">
    <w:pPr>
      <w:pStyle w:val="Footer"/>
    </w:pPr>
    <w:r>
      <w:rPr>
        <w:noProof/>
      </w:rPr>
      <w:drawing>
        <wp:anchor distT="0" distB="0" distL="114300" distR="114300" simplePos="0" relativeHeight="251660288" behindDoc="0" locked="0" layoutInCell="1" allowOverlap="1">
          <wp:simplePos x="0" y="0"/>
          <wp:positionH relativeFrom="column">
            <wp:posOffset>3793490</wp:posOffset>
          </wp:positionH>
          <wp:positionV relativeFrom="paragraph">
            <wp:posOffset>-105732</wp:posOffset>
          </wp:positionV>
          <wp:extent cx="3084830" cy="226695"/>
          <wp:effectExtent l="0" t="0" r="1270" b="1905"/>
          <wp:wrapSquare wrapText="bothSides"/>
          <wp:docPr id="596684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84830" cy="22669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B13" w:rsidRDefault="00203B13" w:rsidP="00C2191D">
      <w:pPr>
        <w:spacing w:after="0" w:line="240" w:lineRule="auto"/>
      </w:pPr>
      <w:r>
        <w:separator/>
      </w:r>
    </w:p>
  </w:footnote>
  <w:footnote w:type="continuationSeparator" w:id="0">
    <w:p w:rsidR="00203B13" w:rsidRDefault="00203B13" w:rsidP="00C219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91D" w:rsidRDefault="00C2191D">
    <w:pPr>
      <w:pStyle w:val="Header"/>
    </w:pPr>
  </w:p>
  <w:p w:rsidR="00C2191D" w:rsidRDefault="00C219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1CD" w:rsidRDefault="00A46815">
    <w:pPr>
      <w:pStyle w:val="Header"/>
    </w:pPr>
    <w:r>
      <w:rPr>
        <w:noProof/>
      </w:rPr>
      <w:drawing>
        <wp:inline distT="0" distB="0" distL="0" distR="0">
          <wp:extent cx="6840220" cy="943610"/>
          <wp:effectExtent l="0" t="0" r="0" b="8890"/>
          <wp:docPr id="1220423006" name="Picture 1220423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DD-Head.wmf"/>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840220" cy="94361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D277A"/>
    <w:multiLevelType w:val="multilevel"/>
    <w:tmpl w:val="4C689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FF276D2"/>
    <w:multiLevelType w:val="multilevel"/>
    <w:tmpl w:val="6FB60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C2191D"/>
    <w:rsid w:val="00091831"/>
    <w:rsid w:val="000B1B30"/>
    <w:rsid w:val="001665CE"/>
    <w:rsid w:val="00203B13"/>
    <w:rsid w:val="00282EC1"/>
    <w:rsid w:val="002B5C79"/>
    <w:rsid w:val="002E05E9"/>
    <w:rsid w:val="0038128F"/>
    <w:rsid w:val="0043337B"/>
    <w:rsid w:val="004535A2"/>
    <w:rsid w:val="004737D0"/>
    <w:rsid w:val="0049487A"/>
    <w:rsid w:val="00553699"/>
    <w:rsid w:val="006869F9"/>
    <w:rsid w:val="006E71CD"/>
    <w:rsid w:val="00795AD3"/>
    <w:rsid w:val="009E09A7"/>
    <w:rsid w:val="00A16EF7"/>
    <w:rsid w:val="00A46815"/>
    <w:rsid w:val="00C2191D"/>
    <w:rsid w:val="00CA67A9"/>
    <w:rsid w:val="00DE246A"/>
    <w:rsid w:val="00E011F7"/>
    <w:rsid w:val="00E70BFF"/>
    <w:rsid w:val="00F549E7"/>
    <w:rsid w:val="00F726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7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1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91D"/>
  </w:style>
  <w:style w:type="paragraph" w:styleId="Footer">
    <w:name w:val="footer"/>
    <w:basedOn w:val="Normal"/>
    <w:link w:val="FooterChar"/>
    <w:uiPriority w:val="99"/>
    <w:unhideWhenUsed/>
    <w:rsid w:val="00C21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91D"/>
  </w:style>
  <w:style w:type="paragraph" w:styleId="BalloonText">
    <w:name w:val="Balloon Text"/>
    <w:basedOn w:val="Normal"/>
    <w:link w:val="BalloonTextChar"/>
    <w:uiPriority w:val="99"/>
    <w:semiHidden/>
    <w:unhideWhenUsed/>
    <w:rsid w:val="00F72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6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7D8F5-96AD-4342-81D9-E6DD10C12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1785</Characters>
  <Application>Microsoft Office Word</Application>
  <DocSecurity>0</DocSecurity>
  <Lines>14</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PC</cp:lastModifiedBy>
  <cp:revision>2</cp:revision>
  <dcterms:created xsi:type="dcterms:W3CDTF">2026-03-19T13:39:00Z</dcterms:created>
  <dcterms:modified xsi:type="dcterms:W3CDTF">2026-03-19T13:39:00Z</dcterms:modified>
</cp:coreProperties>
</file>